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E2" w:rsidRDefault="00C34DE2" w:rsidP="007D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  <w:r>
        <w:rPr>
          <w:rFonts w:eastAsia="Arial Unicode MS"/>
          <w:noProof/>
          <w:lang w:val="tr-TR" w:eastAsia="tr-TR"/>
        </w:rPr>
        <w:drawing>
          <wp:inline distT="0" distB="0" distL="0" distR="0" wp14:anchorId="104ED529" wp14:editId="3B54462F">
            <wp:extent cx="1261066" cy="1389888"/>
            <wp:effectExtent l="19050" t="19050" r="15875" b="20320"/>
            <wp:docPr id="1" name="Resim 1" descr="Yelda Candan Dön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da Candan Dönm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99" cy="1387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4DE2" w:rsidRDefault="00C34DE2" w:rsidP="007D76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tr-TR" w:eastAsia="tr-TR"/>
        </w:rPr>
      </w:pPr>
    </w:p>
    <w:p w:rsidR="007D768D" w:rsidRPr="000220BD" w:rsidRDefault="00C34DE2" w:rsidP="000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BD">
        <w:rPr>
          <w:rFonts w:ascii="Times New Roman" w:eastAsia="Times New Roman" w:hAnsi="Times New Roman" w:cs="Times New Roman"/>
          <w:sz w:val="24"/>
          <w:szCs w:val="24"/>
        </w:rPr>
        <w:t>Doç</w:t>
      </w:r>
      <w:r w:rsidR="007D768D" w:rsidRPr="000220BD">
        <w:rPr>
          <w:rFonts w:ascii="Times New Roman" w:eastAsia="Times New Roman" w:hAnsi="Times New Roman" w:cs="Times New Roman"/>
          <w:sz w:val="24"/>
          <w:szCs w:val="24"/>
        </w:rPr>
        <w:t xml:space="preserve">. Dr. </w:t>
      </w:r>
      <w:r w:rsidRPr="000220BD">
        <w:rPr>
          <w:rFonts w:ascii="Times New Roman" w:eastAsia="Times New Roman" w:hAnsi="Times New Roman" w:cs="Times New Roman"/>
          <w:sz w:val="24"/>
          <w:szCs w:val="24"/>
        </w:rPr>
        <w:t xml:space="preserve">Yelda </w:t>
      </w:r>
      <w:r w:rsidR="00980BCC" w:rsidRPr="000220BD">
        <w:rPr>
          <w:rFonts w:ascii="Times New Roman" w:eastAsia="Times New Roman" w:hAnsi="Times New Roman" w:cs="Times New Roman"/>
          <w:sz w:val="24"/>
          <w:szCs w:val="24"/>
        </w:rPr>
        <w:t>CANDAN DÖNMEZ</w:t>
      </w:r>
    </w:p>
    <w:p w:rsidR="007D768D" w:rsidRPr="000220BD" w:rsidRDefault="007D768D" w:rsidP="000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DE2" w:rsidRPr="000220BD" w:rsidRDefault="007D768D" w:rsidP="000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BD">
        <w:rPr>
          <w:rFonts w:ascii="Times New Roman" w:eastAsia="Times New Roman" w:hAnsi="Times New Roman" w:cs="Times New Roman"/>
          <w:sz w:val="24"/>
          <w:szCs w:val="24"/>
        </w:rPr>
        <w:t xml:space="preserve">Ege Üniversitesi </w:t>
      </w:r>
      <w:r w:rsidR="00C34DE2" w:rsidRPr="000220BD">
        <w:rPr>
          <w:rFonts w:ascii="Times New Roman" w:eastAsia="Times New Roman" w:hAnsi="Times New Roman" w:cs="Times New Roman"/>
          <w:sz w:val="24"/>
          <w:szCs w:val="24"/>
        </w:rPr>
        <w:t xml:space="preserve">Hemşirelik Fakültesi </w:t>
      </w:r>
    </w:p>
    <w:p w:rsidR="007D768D" w:rsidRPr="000220BD" w:rsidRDefault="00C34DE2" w:rsidP="000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BD">
        <w:rPr>
          <w:rFonts w:ascii="Times New Roman" w:eastAsia="Times New Roman" w:hAnsi="Times New Roman" w:cs="Times New Roman"/>
          <w:sz w:val="24"/>
          <w:szCs w:val="24"/>
        </w:rPr>
        <w:t>Cerrahi Hastalıkları Hemşireliği</w:t>
      </w:r>
      <w:r w:rsidR="007D768D" w:rsidRPr="000220BD">
        <w:rPr>
          <w:rFonts w:ascii="Times New Roman" w:eastAsia="Times New Roman" w:hAnsi="Times New Roman" w:cs="Times New Roman"/>
          <w:sz w:val="24"/>
          <w:szCs w:val="24"/>
        </w:rPr>
        <w:t xml:space="preserve"> Anabilim Dalı </w:t>
      </w:r>
    </w:p>
    <w:p w:rsidR="007D768D" w:rsidRPr="000220BD" w:rsidRDefault="007D768D" w:rsidP="000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BD">
        <w:rPr>
          <w:rFonts w:ascii="Times New Roman" w:eastAsia="Times New Roman" w:hAnsi="Times New Roman" w:cs="Times New Roman"/>
          <w:sz w:val="24"/>
          <w:szCs w:val="24"/>
        </w:rPr>
        <w:t xml:space="preserve">35100 Bornova </w:t>
      </w:r>
      <w:r w:rsidR="00C34DE2" w:rsidRPr="000220BD"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0220BD">
        <w:rPr>
          <w:rFonts w:ascii="Times New Roman" w:eastAsia="Times New Roman" w:hAnsi="Times New Roman" w:cs="Times New Roman"/>
          <w:sz w:val="24"/>
          <w:szCs w:val="24"/>
        </w:rPr>
        <w:t>zmir</w:t>
      </w:r>
    </w:p>
    <w:p w:rsidR="007D768D" w:rsidRPr="000220BD" w:rsidRDefault="007D768D" w:rsidP="000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BD">
        <w:rPr>
          <w:rFonts w:ascii="Times New Roman" w:eastAsia="Times New Roman" w:hAnsi="Times New Roman" w:cs="Times New Roman"/>
          <w:sz w:val="24"/>
          <w:szCs w:val="24"/>
        </w:rPr>
        <w:t xml:space="preserve">Tel: 0090232 </w:t>
      </w:r>
      <w:r w:rsidR="00702916" w:rsidRPr="000220BD">
        <w:rPr>
          <w:rFonts w:ascii="Times New Roman" w:eastAsia="Times New Roman" w:hAnsi="Times New Roman" w:cs="Times New Roman"/>
          <w:sz w:val="24"/>
          <w:szCs w:val="24"/>
        </w:rPr>
        <w:t>3881103-5566</w:t>
      </w:r>
    </w:p>
    <w:p w:rsidR="007D768D" w:rsidRPr="000220BD" w:rsidRDefault="007D768D" w:rsidP="000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BD">
        <w:rPr>
          <w:rFonts w:ascii="Times New Roman" w:eastAsia="Times New Roman" w:hAnsi="Times New Roman" w:cs="Times New Roman"/>
          <w:sz w:val="24"/>
          <w:szCs w:val="24"/>
        </w:rPr>
        <w:t>GSM: 0090 5</w:t>
      </w:r>
      <w:r w:rsidR="00702916" w:rsidRPr="000220BD">
        <w:rPr>
          <w:rFonts w:ascii="Times New Roman" w:eastAsia="Times New Roman" w:hAnsi="Times New Roman" w:cs="Times New Roman"/>
          <w:sz w:val="24"/>
          <w:szCs w:val="24"/>
        </w:rPr>
        <w:t>065827053</w:t>
      </w:r>
    </w:p>
    <w:p w:rsidR="007D768D" w:rsidRPr="000220BD" w:rsidRDefault="007D768D" w:rsidP="0002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0BD">
        <w:rPr>
          <w:rFonts w:ascii="Times New Roman" w:eastAsia="Times New Roman" w:hAnsi="Times New Roman" w:cs="Times New Roman"/>
          <w:sz w:val="24"/>
          <w:szCs w:val="24"/>
        </w:rPr>
        <w:t>Faks: 0090232 3</w:t>
      </w:r>
      <w:r w:rsidR="00702916" w:rsidRPr="000220BD">
        <w:rPr>
          <w:rFonts w:ascii="Times New Roman" w:eastAsia="Times New Roman" w:hAnsi="Times New Roman" w:cs="Times New Roman"/>
          <w:sz w:val="24"/>
          <w:szCs w:val="24"/>
        </w:rPr>
        <w:t>886374</w:t>
      </w:r>
    </w:p>
    <w:p w:rsidR="007D768D" w:rsidRDefault="007D768D" w:rsidP="007D768D">
      <w:pPr>
        <w:jc w:val="both"/>
        <w:rPr>
          <w:rFonts w:ascii="Arial" w:hAnsi="Arial" w:cs="Arial"/>
          <w:shd w:val="clear" w:color="auto" w:fill="FFFFFF"/>
        </w:rPr>
      </w:pPr>
    </w:p>
    <w:p w:rsidR="00980BCC" w:rsidRPr="00980BCC" w:rsidRDefault="00980BCC" w:rsidP="00980B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80BCC">
        <w:rPr>
          <w:rFonts w:ascii="Times New Roman" w:eastAsia="Times New Roman" w:hAnsi="Times New Roman" w:cs="Times New Roman"/>
          <w:b/>
          <w:sz w:val="24"/>
          <w:szCs w:val="24"/>
        </w:rPr>
        <w:t>Kısa</w:t>
      </w:r>
      <w:proofErr w:type="spellEnd"/>
      <w:r w:rsidRPr="00980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BCC">
        <w:rPr>
          <w:rFonts w:ascii="Times New Roman" w:eastAsia="Times New Roman" w:hAnsi="Times New Roman" w:cs="Times New Roman"/>
          <w:b/>
          <w:sz w:val="24"/>
          <w:szCs w:val="24"/>
        </w:rPr>
        <w:t>Özgeçmiş</w:t>
      </w:r>
      <w:proofErr w:type="spellEnd"/>
      <w:r w:rsidRPr="00980BC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34DE2" w:rsidRDefault="00C34DE2" w:rsidP="00980B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Hemşirelik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Yükseko</w:t>
      </w:r>
      <w:r w:rsidRPr="00D75CEA">
        <w:rPr>
          <w:rFonts w:ascii="Times New Roman" w:eastAsia="Times New Roman" w:hAnsi="Times New Roman" w:cs="Times New Roman"/>
          <w:sz w:val="24"/>
          <w:szCs w:val="24"/>
        </w:rPr>
        <w:t>kulu’ndan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1993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mezun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oldu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Bilimleri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Enstitüsü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Cerrahi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Hastalıkları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Hemşireliği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Anabilim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Dalı’nda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75CEA">
        <w:rPr>
          <w:rFonts w:ascii="Times New Roman" w:eastAsia="Times New Roman" w:hAnsi="Times New Roman" w:cs="Times New Roman"/>
          <w:sz w:val="24"/>
          <w:szCs w:val="24"/>
        </w:rPr>
        <w:t>üksek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CEA">
        <w:rPr>
          <w:rFonts w:ascii="Times New Roman" w:eastAsia="Times New Roman" w:hAnsi="Times New Roman" w:cs="Times New Roman"/>
          <w:sz w:val="24"/>
          <w:szCs w:val="24"/>
        </w:rPr>
        <w:t>isansı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, 2006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CEA">
        <w:rPr>
          <w:rFonts w:ascii="Times New Roman" w:eastAsia="Times New Roman" w:hAnsi="Times New Roman" w:cs="Times New Roman"/>
          <w:sz w:val="24"/>
          <w:szCs w:val="24"/>
        </w:rPr>
        <w:t>oktora</w:t>
      </w:r>
      <w:r>
        <w:rPr>
          <w:rFonts w:ascii="Times New Roman" w:eastAsia="Times New Roman" w:hAnsi="Times New Roman" w:cs="Times New Roman"/>
          <w:sz w:val="24"/>
          <w:szCs w:val="24"/>
        </w:rPr>
        <w:t>sını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tamamladı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. 1998-2006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yılları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Hemşirelik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Cerrahi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75CEA">
        <w:rPr>
          <w:rFonts w:ascii="Times New Roman" w:eastAsia="Times New Roman" w:hAnsi="Times New Roman" w:cs="Times New Roman"/>
          <w:sz w:val="24"/>
          <w:szCs w:val="24"/>
        </w:rPr>
        <w:t>astalıkları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Hemşireliği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Anabilim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Dalı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75CEA">
        <w:rPr>
          <w:rFonts w:ascii="Times New Roman" w:eastAsia="Times New Roman" w:hAnsi="Times New Roman" w:cs="Times New Roman"/>
          <w:sz w:val="24"/>
          <w:szCs w:val="24"/>
        </w:rPr>
        <w:t>nda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görevlisi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, 2006-2007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yılları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Ödemiş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Yüksekokulu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75CEA">
        <w:rPr>
          <w:rFonts w:ascii="Times New Roman" w:eastAsia="Times New Roman" w:hAnsi="Times New Roman" w:cs="Times New Roman"/>
          <w:sz w:val="24"/>
          <w:szCs w:val="24"/>
        </w:rPr>
        <w:t>nda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görevlisi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, 2007-2012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yılları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kurumda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yardımcı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doçent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, 2012-2018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yılları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Hemşirelik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Fakültesi'nde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yardımcı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doçent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, 2018-2020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yılları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üyesi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görev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yap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Cerrahi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Hastalıkları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Hemşireliği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75CEA">
        <w:rPr>
          <w:rFonts w:ascii="Times New Roman" w:eastAsia="Times New Roman" w:hAnsi="Times New Roman" w:cs="Times New Roman"/>
          <w:sz w:val="24"/>
          <w:szCs w:val="24"/>
        </w:rPr>
        <w:t>oçent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ünvanını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Ödemiş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Yüksekokulu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Müdür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Yardımcılığı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Yönetim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Kurulu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Üyeliği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Hemşirelik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Fakülte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Kurulu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Üyeliği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678">
        <w:rPr>
          <w:rFonts w:ascii="Times New Roman" w:eastAsia="Times New Roman" w:hAnsi="Times New Roman" w:cs="Times New Roman"/>
          <w:sz w:val="24"/>
          <w:szCs w:val="24"/>
        </w:rPr>
        <w:t>idari</w:t>
      </w:r>
      <w:proofErr w:type="spellEnd"/>
      <w:r w:rsidR="006D2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görevlerini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yürüttü</w:t>
      </w:r>
      <w:proofErr w:type="spellEnd"/>
      <w:r w:rsidR="005925E9" w:rsidRPr="00A31D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Cerrahi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Ameliyathane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Hemşireleri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Derneği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üyeliği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Meme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Kanseri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İle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Savaşım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Derneği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üyesidir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2678">
        <w:rPr>
          <w:rFonts w:ascii="Times New Roman" w:eastAsia="Times New Roman" w:hAnsi="Times New Roman" w:cs="Times New Roman"/>
          <w:sz w:val="24"/>
          <w:szCs w:val="24"/>
        </w:rPr>
        <w:t xml:space="preserve">Halen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67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="006D2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678">
        <w:rPr>
          <w:rFonts w:ascii="Times New Roman" w:eastAsia="Times New Roman" w:hAnsi="Times New Roman" w:cs="Times New Roman"/>
          <w:sz w:val="24"/>
          <w:szCs w:val="24"/>
        </w:rPr>
        <w:t>Bilimleri</w:t>
      </w:r>
      <w:proofErr w:type="spellEnd"/>
      <w:r w:rsidR="006D2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678">
        <w:rPr>
          <w:rFonts w:ascii="Times New Roman" w:eastAsia="Times New Roman" w:hAnsi="Times New Roman" w:cs="Times New Roman"/>
          <w:sz w:val="24"/>
          <w:szCs w:val="24"/>
        </w:rPr>
        <w:t>Enstitüsü</w:t>
      </w:r>
      <w:proofErr w:type="spellEnd"/>
      <w:r w:rsidR="006D2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678">
        <w:rPr>
          <w:rFonts w:ascii="Times New Roman" w:eastAsia="Times New Roman" w:hAnsi="Times New Roman" w:cs="Times New Roman"/>
          <w:sz w:val="24"/>
          <w:szCs w:val="24"/>
        </w:rPr>
        <w:t>Müdür</w:t>
      </w:r>
      <w:proofErr w:type="spellEnd"/>
      <w:r w:rsidR="006D2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678">
        <w:rPr>
          <w:rFonts w:ascii="Times New Roman" w:eastAsia="Times New Roman" w:hAnsi="Times New Roman" w:cs="Times New Roman"/>
          <w:sz w:val="24"/>
          <w:szCs w:val="24"/>
        </w:rPr>
        <w:t>Yardımcı</w:t>
      </w:r>
      <w:r w:rsidR="00980BCC">
        <w:rPr>
          <w:rFonts w:ascii="Times New Roman" w:eastAsia="Times New Roman" w:hAnsi="Times New Roman" w:cs="Times New Roman"/>
          <w:sz w:val="24"/>
          <w:szCs w:val="24"/>
        </w:rPr>
        <w:t>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Hemşirelik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İlk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Yardım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Merkezi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Mesul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Müdürü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görev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5CEA">
        <w:rPr>
          <w:rFonts w:ascii="Times New Roman" w:eastAsia="Times New Roman" w:hAnsi="Times New Roman" w:cs="Times New Roman"/>
          <w:sz w:val="24"/>
          <w:szCs w:val="24"/>
        </w:rPr>
        <w:t>yapmaktadır</w:t>
      </w:r>
      <w:proofErr w:type="spellEnd"/>
      <w:r w:rsidRPr="00D75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BCC" w:rsidRDefault="00980BCC" w:rsidP="00C34D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CC" w:rsidRDefault="00980BCC" w:rsidP="00C34D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CC" w:rsidRDefault="00980BCC" w:rsidP="00C34D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CC" w:rsidRDefault="00980BCC" w:rsidP="00C34D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CC" w:rsidRDefault="00980BCC" w:rsidP="00C34D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68D" w:rsidRPr="00980BCC" w:rsidRDefault="00980BCC" w:rsidP="00980B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B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She graduated from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School of Nursing in 1993. She completed her master's degree in 2000 and her doctorate in 2006 at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Health Sciences Institute, Department of Surgical Nursing. Between 1998-2006, he worked as a research assistant at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Faculty of Nursing, Department of Surgical Diseases Nursing, between 2006-2007, he worked as a lecturer at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proofErr w:type="spellStart"/>
      <w:r w:rsidR="000E56DF">
        <w:rPr>
          <w:rFonts w:ascii="Times New Roman" w:eastAsia="Times New Roman" w:hAnsi="Times New Roman" w:cs="Times New Roman"/>
          <w:sz w:val="24"/>
          <w:szCs w:val="24"/>
        </w:rPr>
        <w:t>O</w:t>
      </w:r>
      <w:r w:rsidR="000E56DF" w:rsidRPr="00980BCC">
        <w:rPr>
          <w:rFonts w:ascii="Times New Roman" w:eastAsia="Times New Roman" w:hAnsi="Times New Roman" w:cs="Times New Roman"/>
          <w:sz w:val="24"/>
          <w:szCs w:val="24"/>
        </w:rPr>
        <w:t>demi</w:t>
      </w:r>
      <w:r w:rsidR="000E56D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0E56DF" w:rsidRPr="00980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School of Health, between 2007-2012 he worked as an assistant professor at the same institution, between 2012-2018. She worked as an assistant professor at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Faculty of Nursing and as a faculty member between 2018-2020. In 2020, she received the title of associate professor of Surgical Nursing. He carried out administrative duties as Deputy Director and Board Member of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proofErr w:type="spellStart"/>
      <w:r w:rsidR="000E56D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0BCC">
        <w:rPr>
          <w:rFonts w:ascii="Times New Roman" w:eastAsia="Times New Roman" w:hAnsi="Times New Roman" w:cs="Times New Roman"/>
          <w:sz w:val="24"/>
          <w:szCs w:val="24"/>
        </w:rPr>
        <w:t>demi</w:t>
      </w:r>
      <w:r w:rsidR="000E56D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School of Health and Member of the Faculty Board of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Faculty of Nursing. She served as a member of the Board of Directors of the Turkish Surgical and Operating Room Nurses Association. </w:t>
      </w:r>
      <w:r w:rsidR="000E56DF">
        <w:rPr>
          <w:rFonts w:ascii="Times New Roman" w:eastAsia="Times New Roman" w:hAnsi="Times New Roman" w:cs="Times New Roman"/>
          <w:sz w:val="24"/>
          <w:szCs w:val="24"/>
        </w:rPr>
        <w:t>Sh</w:t>
      </w:r>
      <w:bookmarkStart w:id="0" w:name="_GoBack"/>
      <w:bookmarkEnd w:id="0"/>
      <w:r w:rsidRPr="00980BCC">
        <w:rPr>
          <w:rFonts w:ascii="Times New Roman" w:eastAsia="Times New Roman" w:hAnsi="Times New Roman" w:cs="Times New Roman"/>
          <w:sz w:val="24"/>
          <w:szCs w:val="24"/>
        </w:rPr>
        <w:t>e is a founding member of the Association to Fight Breast Cancer.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currently serves as Deputy Director of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Institute of Health Sciences and Responsible Manager of </w:t>
      </w:r>
      <w:proofErr w:type="spellStart"/>
      <w:r w:rsidRPr="00980BCC">
        <w:rPr>
          <w:rFonts w:ascii="Times New Roman" w:eastAsia="Times New Roman" w:hAnsi="Times New Roman" w:cs="Times New Roman"/>
          <w:sz w:val="24"/>
          <w:szCs w:val="24"/>
        </w:rPr>
        <w:t>Ege</w:t>
      </w:r>
      <w:proofErr w:type="spellEnd"/>
      <w:r w:rsidRPr="00980BCC">
        <w:rPr>
          <w:rFonts w:ascii="Times New Roman" w:eastAsia="Times New Roman" w:hAnsi="Times New Roman" w:cs="Times New Roman"/>
          <w:sz w:val="24"/>
          <w:szCs w:val="24"/>
        </w:rPr>
        <w:t xml:space="preserve"> University Faculty of Nursing First Aid Training Center.</w:t>
      </w:r>
    </w:p>
    <w:sectPr w:rsidR="007D768D" w:rsidRPr="0098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8D"/>
    <w:rsid w:val="000220BD"/>
    <w:rsid w:val="000E56DF"/>
    <w:rsid w:val="003C109D"/>
    <w:rsid w:val="005925E9"/>
    <w:rsid w:val="006D2678"/>
    <w:rsid w:val="00702916"/>
    <w:rsid w:val="007D768D"/>
    <w:rsid w:val="00980BCC"/>
    <w:rsid w:val="00A31D6B"/>
    <w:rsid w:val="00C34DE2"/>
    <w:rsid w:val="00F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8781"/>
  <w15:chartTrackingRefBased/>
  <w15:docId w15:val="{2F5EBD5F-E9B1-41F1-9388-2CC41DB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8D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saglıkpc1</dc:creator>
  <cp:keywords/>
  <dc:description/>
  <cp:lastModifiedBy>Yelda Candan Dönmez</cp:lastModifiedBy>
  <cp:revision>3</cp:revision>
  <dcterms:created xsi:type="dcterms:W3CDTF">2023-10-11T19:33:00Z</dcterms:created>
  <dcterms:modified xsi:type="dcterms:W3CDTF">2023-10-11T20:18:00Z</dcterms:modified>
</cp:coreProperties>
</file>